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247" w:rsidRDefault="00BD2323" w:rsidP="00A53275">
      <w:pPr>
        <w:bidi/>
        <w:rPr>
          <w:lang w:bidi="fa-IR"/>
        </w:rPr>
      </w:pPr>
    </w:p>
    <w:p w:rsidR="00C10CED" w:rsidRPr="00C10CED" w:rsidRDefault="00C10CED" w:rsidP="00C10CE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10CED">
        <w:rPr>
          <w:rFonts w:cs="B Nazanin" w:hint="cs"/>
          <w:b/>
          <w:bCs/>
          <w:sz w:val="24"/>
          <w:szCs w:val="24"/>
          <w:rtl/>
          <w:lang w:bidi="fa-IR"/>
        </w:rPr>
        <w:t>عنوان فرآیند: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10CED">
        <w:rPr>
          <w:rFonts w:cs="B Nazanin"/>
          <w:sz w:val="24"/>
          <w:szCs w:val="24"/>
          <w:rtl/>
          <w:lang w:bidi="fa-IR"/>
        </w:rPr>
        <w:t>فرآ</w:t>
      </w:r>
      <w:r w:rsidRPr="00C10CED">
        <w:rPr>
          <w:rFonts w:cs="B Nazanin" w:hint="cs"/>
          <w:sz w:val="24"/>
          <w:szCs w:val="24"/>
          <w:rtl/>
          <w:lang w:bidi="fa-IR"/>
        </w:rPr>
        <w:t>ی</w:t>
      </w:r>
      <w:r w:rsidRPr="00C10CED">
        <w:rPr>
          <w:rFonts w:cs="B Nazanin" w:hint="eastAsia"/>
          <w:sz w:val="24"/>
          <w:szCs w:val="24"/>
          <w:rtl/>
          <w:lang w:bidi="fa-IR"/>
        </w:rPr>
        <w:t>ند</w:t>
      </w:r>
      <w:r w:rsidRPr="00C10CED">
        <w:rPr>
          <w:rFonts w:cs="B Nazanin"/>
          <w:sz w:val="24"/>
          <w:szCs w:val="24"/>
          <w:rtl/>
          <w:lang w:bidi="fa-IR"/>
        </w:rPr>
        <w:t xml:space="preserve"> بررس</w:t>
      </w:r>
      <w:r w:rsidRPr="00C10CED">
        <w:rPr>
          <w:rFonts w:cs="B Nazanin" w:hint="cs"/>
          <w:sz w:val="24"/>
          <w:szCs w:val="24"/>
          <w:rtl/>
          <w:lang w:bidi="fa-IR"/>
        </w:rPr>
        <w:t>ی</w:t>
      </w:r>
      <w:r w:rsidRPr="00C10CED">
        <w:rPr>
          <w:rFonts w:cs="B Nazanin"/>
          <w:sz w:val="24"/>
          <w:szCs w:val="24"/>
          <w:rtl/>
          <w:lang w:bidi="fa-IR"/>
        </w:rPr>
        <w:t xml:space="preserve"> و تصو</w:t>
      </w:r>
      <w:r w:rsidRPr="00C10CED">
        <w:rPr>
          <w:rFonts w:cs="B Nazanin" w:hint="cs"/>
          <w:sz w:val="24"/>
          <w:szCs w:val="24"/>
          <w:rtl/>
          <w:lang w:bidi="fa-IR"/>
        </w:rPr>
        <w:t>ی</w:t>
      </w:r>
      <w:r w:rsidRPr="00C10CED">
        <w:rPr>
          <w:rFonts w:cs="B Nazanin" w:hint="eastAsia"/>
          <w:sz w:val="24"/>
          <w:szCs w:val="24"/>
          <w:rtl/>
          <w:lang w:bidi="fa-IR"/>
        </w:rPr>
        <w:t>ب</w:t>
      </w:r>
      <w:r w:rsidRPr="00C10CED">
        <w:rPr>
          <w:rFonts w:cs="B Nazanin"/>
          <w:sz w:val="24"/>
          <w:szCs w:val="24"/>
          <w:rtl/>
          <w:lang w:bidi="fa-IR"/>
        </w:rPr>
        <w:t xml:space="preserve"> طرح پا</w:t>
      </w:r>
      <w:r w:rsidRPr="00C10CED">
        <w:rPr>
          <w:rFonts w:cs="B Nazanin" w:hint="cs"/>
          <w:sz w:val="24"/>
          <w:szCs w:val="24"/>
          <w:rtl/>
          <w:lang w:bidi="fa-IR"/>
        </w:rPr>
        <w:t>ی</w:t>
      </w:r>
      <w:r w:rsidRPr="00C10CED">
        <w:rPr>
          <w:rFonts w:cs="B Nazanin" w:hint="eastAsia"/>
          <w:sz w:val="24"/>
          <w:szCs w:val="24"/>
          <w:rtl/>
          <w:lang w:bidi="fa-IR"/>
        </w:rPr>
        <w:t>ان</w:t>
      </w:r>
      <w:r w:rsidRPr="00C10CED">
        <w:rPr>
          <w:rFonts w:cs="B Nazanin"/>
          <w:sz w:val="24"/>
          <w:szCs w:val="24"/>
          <w:rtl/>
          <w:lang w:bidi="fa-IR"/>
        </w:rPr>
        <w:t xml:space="preserve"> نامه در پژوهش</w:t>
      </w:r>
      <w:r w:rsidRPr="00C10CED">
        <w:rPr>
          <w:rFonts w:cs="B Nazanin" w:hint="cs"/>
          <w:sz w:val="24"/>
          <w:szCs w:val="24"/>
          <w:rtl/>
          <w:lang w:bidi="fa-IR"/>
        </w:rPr>
        <w:t>ی</w:t>
      </w:r>
      <w:r w:rsidRPr="00C10CED">
        <w:rPr>
          <w:rFonts w:cs="B Nazanin" w:hint="eastAsia"/>
          <w:sz w:val="24"/>
          <w:szCs w:val="24"/>
          <w:rtl/>
          <w:lang w:bidi="fa-IR"/>
        </w:rPr>
        <w:t>ار</w:t>
      </w:r>
      <w:r w:rsidRPr="00C10CED">
        <w:rPr>
          <w:rFonts w:cs="B Nazanin"/>
          <w:sz w:val="24"/>
          <w:szCs w:val="24"/>
          <w:rtl/>
          <w:lang w:bidi="fa-IR"/>
        </w:rPr>
        <w:t xml:space="preserve"> و در</w:t>
      </w:r>
      <w:r w:rsidRPr="00C10CED">
        <w:rPr>
          <w:rFonts w:cs="B Nazanin" w:hint="cs"/>
          <w:sz w:val="24"/>
          <w:szCs w:val="24"/>
          <w:rtl/>
          <w:lang w:bidi="fa-IR"/>
        </w:rPr>
        <w:t>ی</w:t>
      </w:r>
      <w:r w:rsidRPr="00C10CED">
        <w:rPr>
          <w:rFonts w:cs="B Nazanin" w:hint="eastAsia"/>
          <w:sz w:val="24"/>
          <w:szCs w:val="24"/>
          <w:rtl/>
          <w:lang w:bidi="fa-IR"/>
        </w:rPr>
        <w:t>افت</w:t>
      </w:r>
      <w:r w:rsidRPr="00C10CED">
        <w:rPr>
          <w:rFonts w:cs="B Nazanin"/>
          <w:sz w:val="24"/>
          <w:szCs w:val="24"/>
          <w:rtl/>
          <w:lang w:bidi="fa-IR"/>
        </w:rPr>
        <w:t xml:space="preserve"> کد اخلاق</w:t>
      </w:r>
    </w:p>
    <w:p w:rsidR="00C10CED" w:rsidRPr="00756E4D" w:rsidRDefault="00C10CED" w:rsidP="00C10CED">
      <w:pPr>
        <w:bidi/>
        <w:rPr>
          <w:rFonts w:cs="B Nazanin"/>
          <w:sz w:val="24"/>
          <w:szCs w:val="24"/>
          <w:rtl/>
          <w:lang w:bidi="fa-IR"/>
        </w:rPr>
      </w:pPr>
      <w:r w:rsidRPr="00C10CED">
        <w:rPr>
          <w:rFonts w:cs="B Nazanin" w:hint="cs"/>
          <w:b/>
          <w:bCs/>
          <w:sz w:val="24"/>
          <w:szCs w:val="24"/>
          <w:rtl/>
          <w:lang w:bidi="fa-IR"/>
        </w:rPr>
        <w:t>هدف فرآیند: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56E4D">
        <w:rPr>
          <w:rFonts w:cs="B Nazanin" w:hint="cs"/>
          <w:sz w:val="24"/>
          <w:szCs w:val="24"/>
          <w:rtl/>
          <w:lang w:bidi="fa-IR"/>
        </w:rPr>
        <w:t xml:space="preserve">بررسی، تصویب و ارسال طرح های </w:t>
      </w:r>
      <w:r w:rsidR="009F4789">
        <w:rPr>
          <w:rFonts w:cs="B Nazanin" w:hint="cs"/>
          <w:sz w:val="24"/>
          <w:szCs w:val="24"/>
          <w:rtl/>
          <w:lang w:bidi="fa-IR"/>
        </w:rPr>
        <w:t xml:space="preserve">پایان نامه ای </w:t>
      </w:r>
      <w:r w:rsidR="00756E4D">
        <w:rPr>
          <w:rFonts w:cs="B Nazanin" w:hint="cs"/>
          <w:sz w:val="24"/>
          <w:szCs w:val="24"/>
          <w:rtl/>
          <w:lang w:bidi="fa-IR"/>
        </w:rPr>
        <w:t>تحصیلات تکمیلی به دانشگاه برای اخذ کد اخلاق</w:t>
      </w:r>
    </w:p>
    <w:p w:rsidR="00C10CED" w:rsidRPr="00756E4D" w:rsidRDefault="00C10CED" w:rsidP="00C10CED">
      <w:pPr>
        <w:bidi/>
        <w:rPr>
          <w:rFonts w:cs="B Nazanin"/>
          <w:sz w:val="24"/>
          <w:szCs w:val="24"/>
          <w:rtl/>
          <w:lang w:bidi="fa-IR"/>
        </w:rPr>
      </w:pPr>
      <w:r w:rsidRPr="00C10CED">
        <w:rPr>
          <w:rFonts w:cs="B Nazanin" w:hint="cs"/>
          <w:b/>
          <w:bCs/>
          <w:sz w:val="24"/>
          <w:szCs w:val="24"/>
          <w:rtl/>
          <w:lang w:bidi="fa-IR"/>
        </w:rPr>
        <w:t>دامنه کاربردی:</w:t>
      </w:r>
      <w:r w:rsidR="00756E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56E4D">
        <w:rPr>
          <w:rFonts w:cs="B Nazanin" w:hint="cs"/>
          <w:sz w:val="24"/>
          <w:szCs w:val="24"/>
          <w:rtl/>
          <w:lang w:bidi="fa-IR"/>
        </w:rPr>
        <w:t xml:space="preserve">تمامی طرح های پایان نامه ای تحصیلات تکمیلی دانشکده تغذیه و علوم غذایی </w:t>
      </w:r>
    </w:p>
    <w:p w:rsidR="00C10CED" w:rsidRDefault="00C10CED" w:rsidP="00C10CED">
      <w:pPr>
        <w:bidi/>
        <w:rPr>
          <w:rFonts w:cs="B Nazanin"/>
          <w:sz w:val="24"/>
          <w:szCs w:val="24"/>
          <w:rtl/>
          <w:lang w:bidi="fa-IR"/>
        </w:rPr>
      </w:pPr>
      <w:r w:rsidRPr="00C10CED">
        <w:rPr>
          <w:rFonts w:cs="B Nazanin" w:hint="cs"/>
          <w:b/>
          <w:bCs/>
          <w:sz w:val="24"/>
          <w:szCs w:val="24"/>
          <w:rtl/>
          <w:lang w:bidi="fa-IR"/>
        </w:rPr>
        <w:t>مالک فرآیند:</w:t>
      </w:r>
      <w:r w:rsidR="00756E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56E4D" w:rsidRPr="00756E4D">
        <w:rPr>
          <w:rFonts w:cs="B Nazanin" w:hint="cs"/>
          <w:sz w:val="24"/>
          <w:szCs w:val="24"/>
          <w:rtl/>
          <w:lang w:bidi="fa-IR"/>
        </w:rPr>
        <w:t>معاونت تحقیقات و فناوری</w:t>
      </w:r>
      <w:r w:rsidR="00756E4D">
        <w:rPr>
          <w:rFonts w:cs="B Nazanin" w:hint="cs"/>
          <w:sz w:val="24"/>
          <w:szCs w:val="24"/>
          <w:rtl/>
          <w:lang w:bidi="fa-IR"/>
        </w:rPr>
        <w:t xml:space="preserve"> دانشکده</w:t>
      </w:r>
    </w:p>
    <w:p w:rsidR="0074670F" w:rsidRPr="0074670F" w:rsidRDefault="0074670F" w:rsidP="009734C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تشریح فرآیند: </w:t>
      </w:r>
      <w:r w:rsidR="009F4789">
        <w:rPr>
          <w:rFonts w:cs="B Nazanin" w:hint="cs"/>
          <w:sz w:val="24"/>
          <w:szCs w:val="24"/>
          <w:rtl/>
          <w:lang w:bidi="fa-IR"/>
        </w:rPr>
        <w:t>این فرآیند</w:t>
      </w:r>
      <w:r>
        <w:rPr>
          <w:rFonts w:cs="B Nazanin" w:hint="cs"/>
          <w:sz w:val="24"/>
          <w:szCs w:val="24"/>
          <w:rtl/>
          <w:lang w:bidi="fa-IR"/>
        </w:rPr>
        <w:t xml:space="preserve">، بعد از ثبت طرح در سامانه پژوهشیار شروع می شود و نیاز به پیگیری توسط دانشجو نمی باشد. </w:t>
      </w:r>
      <w:r w:rsidR="009F4789" w:rsidRPr="009F4789">
        <w:rPr>
          <w:rFonts w:cs="B Nazanin"/>
          <w:sz w:val="24"/>
          <w:szCs w:val="24"/>
          <w:rtl/>
          <w:lang w:bidi="fa-IR"/>
        </w:rPr>
        <w:t>تمام داور</w:t>
      </w:r>
      <w:r w:rsidR="009F4789" w:rsidRPr="009F4789">
        <w:rPr>
          <w:rFonts w:cs="B Nazanin" w:hint="cs"/>
          <w:sz w:val="24"/>
          <w:szCs w:val="24"/>
          <w:rtl/>
          <w:lang w:bidi="fa-IR"/>
        </w:rPr>
        <w:t>ی</w:t>
      </w:r>
      <w:r w:rsidR="009F4789" w:rsidRPr="009F4789">
        <w:rPr>
          <w:rFonts w:cs="B Nazanin"/>
          <w:sz w:val="24"/>
          <w:szCs w:val="24"/>
          <w:rtl/>
          <w:lang w:bidi="fa-IR"/>
        </w:rPr>
        <w:t xml:space="preserve"> ها و نظرات از طر</w:t>
      </w:r>
      <w:r w:rsidR="009F4789" w:rsidRPr="009F4789">
        <w:rPr>
          <w:rFonts w:cs="B Nazanin" w:hint="cs"/>
          <w:sz w:val="24"/>
          <w:szCs w:val="24"/>
          <w:rtl/>
          <w:lang w:bidi="fa-IR"/>
        </w:rPr>
        <w:t>ی</w:t>
      </w:r>
      <w:r w:rsidR="009F4789" w:rsidRPr="009F4789">
        <w:rPr>
          <w:rFonts w:cs="B Nazanin" w:hint="eastAsia"/>
          <w:sz w:val="24"/>
          <w:szCs w:val="24"/>
          <w:rtl/>
          <w:lang w:bidi="fa-IR"/>
        </w:rPr>
        <w:t>ق</w:t>
      </w:r>
      <w:r w:rsidR="009F4789" w:rsidRPr="009F4789">
        <w:rPr>
          <w:rFonts w:cs="B Nazanin"/>
          <w:sz w:val="24"/>
          <w:szCs w:val="24"/>
          <w:rtl/>
          <w:lang w:bidi="fa-IR"/>
        </w:rPr>
        <w:t xml:space="preserve"> سامانه پژوهش</w:t>
      </w:r>
      <w:r w:rsidR="009F4789" w:rsidRPr="009F4789">
        <w:rPr>
          <w:rFonts w:cs="B Nazanin" w:hint="cs"/>
          <w:sz w:val="24"/>
          <w:szCs w:val="24"/>
          <w:rtl/>
          <w:lang w:bidi="fa-IR"/>
        </w:rPr>
        <w:t>ی</w:t>
      </w:r>
      <w:r w:rsidR="009F4789" w:rsidRPr="009F4789">
        <w:rPr>
          <w:rFonts w:cs="B Nazanin" w:hint="eastAsia"/>
          <w:sz w:val="24"/>
          <w:szCs w:val="24"/>
          <w:rtl/>
          <w:lang w:bidi="fa-IR"/>
        </w:rPr>
        <w:t>ار</w:t>
      </w:r>
      <w:r w:rsidR="009F4789" w:rsidRPr="009F4789">
        <w:rPr>
          <w:rFonts w:cs="B Nazanin"/>
          <w:sz w:val="24"/>
          <w:szCs w:val="24"/>
          <w:rtl/>
          <w:lang w:bidi="fa-IR"/>
        </w:rPr>
        <w:t xml:space="preserve"> به مجر</w:t>
      </w:r>
      <w:r w:rsidR="009F4789" w:rsidRPr="009F4789">
        <w:rPr>
          <w:rFonts w:cs="B Nazanin" w:hint="cs"/>
          <w:sz w:val="24"/>
          <w:szCs w:val="24"/>
          <w:rtl/>
          <w:lang w:bidi="fa-IR"/>
        </w:rPr>
        <w:t>ی</w:t>
      </w:r>
      <w:r w:rsidR="009F4789" w:rsidRPr="009F4789">
        <w:rPr>
          <w:rFonts w:cs="B Nazanin"/>
          <w:sz w:val="24"/>
          <w:szCs w:val="24"/>
          <w:rtl/>
          <w:lang w:bidi="fa-IR"/>
        </w:rPr>
        <w:t xml:space="preserve"> منتقل م</w:t>
      </w:r>
      <w:r w:rsidR="009F4789" w:rsidRPr="009F4789">
        <w:rPr>
          <w:rFonts w:cs="B Nazanin" w:hint="cs"/>
          <w:sz w:val="24"/>
          <w:szCs w:val="24"/>
          <w:rtl/>
          <w:lang w:bidi="fa-IR"/>
        </w:rPr>
        <w:t>ی</w:t>
      </w:r>
      <w:r w:rsidR="009F4789" w:rsidRPr="009F4789">
        <w:rPr>
          <w:rFonts w:cs="B Nazanin"/>
          <w:sz w:val="24"/>
          <w:szCs w:val="24"/>
          <w:rtl/>
          <w:lang w:bidi="fa-IR"/>
        </w:rPr>
        <w:t xml:space="preserve"> شود.</w:t>
      </w:r>
      <w:r w:rsidR="009734C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 صورت داشتن سوال و یا نیاز به پیگیری به کارشناس معاونت تحقیقات و فناوری مراجعه کنید. </w:t>
      </w:r>
    </w:p>
    <w:p w:rsidR="00C10CED" w:rsidRPr="00C10CED" w:rsidRDefault="00C10CED" w:rsidP="00C10CE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10CED">
        <w:rPr>
          <w:rFonts w:cs="B Nazanin" w:hint="cs"/>
          <w:b/>
          <w:bCs/>
          <w:sz w:val="24"/>
          <w:szCs w:val="24"/>
          <w:rtl/>
          <w:lang w:bidi="fa-IR"/>
        </w:rPr>
        <w:t>فرآیند:</w:t>
      </w:r>
      <w:bookmarkStart w:id="0" w:name="_GoBack"/>
      <w:bookmarkEnd w:id="0"/>
    </w:p>
    <w:p w:rsidR="0074670F" w:rsidRPr="0074670F" w:rsidRDefault="0074670F" w:rsidP="0074670F">
      <w:pPr>
        <w:bidi/>
        <w:jc w:val="center"/>
        <w:rPr>
          <w:rtl/>
        </w:rPr>
      </w:pPr>
      <w:r>
        <w:object w:dxaOrig="8041" w:dyaOrig="15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45pt;height:647.35pt" o:ole="">
            <v:imagedata r:id="rId6" o:title=""/>
          </v:shape>
          <o:OLEObject Type="Embed" ProgID="Visio.Drawing.15" ShapeID="_x0000_i1025" DrawAspect="Content" ObjectID="_1795245312" r:id="rId7"/>
        </w:object>
      </w:r>
    </w:p>
    <w:sectPr w:rsidR="0074670F" w:rsidRPr="0074670F" w:rsidSect="00C10CED">
      <w:headerReference w:type="default" r:id="rId8"/>
      <w:footerReference w:type="default" r:id="rId9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323" w:rsidRDefault="00BD2323" w:rsidP="00A53275">
      <w:pPr>
        <w:spacing w:after="0" w:line="240" w:lineRule="auto"/>
      </w:pPr>
      <w:r>
        <w:separator/>
      </w:r>
    </w:p>
  </w:endnote>
  <w:endnote w:type="continuationSeparator" w:id="0">
    <w:p w:rsidR="00BD2323" w:rsidRDefault="00BD2323" w:rsidP="00A5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6833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670F" w:rsidRDefault="007467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7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670F" w:rsidRDefault="007467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323" w:rsidRDefault="00BD2323" w:rsidP="00A53275">
      <w:pPr>
        <w:spacing w:after="0" w:line="240" w:lineRule="auto"/>
      </w:pPr>
      <w:r>
        <w:separator/>
      </w:r>
    </w:p>
  </w:footnote>
  <w:footnote w:type="continuationSeparator" w:id="0">
    <w:p w:rsidR="00BD2323" w:rsidRDefault="00BD2323" w:rsidP="00A5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75" w:rsidRPr="00C10CED" w:rsidRDefault="00C10CED" w:rsidP="00C10CED">
    <w:pPr>
      <w:pStyle w:val="Header"/>
      <w:jc w:val="center"/>
      <w:rPr>
        <w:rFonts w:cs="B Titr"/>
        <w:sz w:val="24"/>
        <w:szCs w:val="24"/>
      </w:rPr>
    </w:pPr>
    <w:r w:rsidRPr="00C10CED">
      <w:rPr>
        <w:rFonts w:cs="B Titr"/>
        <w:sz w:val="24"/>
        <w:szCs w:val="24"/>
      </w:rPr>
      <w:object w:dxaOrig="1650" w:dyaOrig="14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5.15pt;height:80.75pt" o:ole="">
          <v:imagedata r:id="rId1" o:title=""/>
        </v:shape>
        <o:OLEObject Type="Embed" ProgID="Visio.Drawing.15" ShapeID="_x0000_i1026" DrawAspect="Content" ObjectID="_1795245313" r:id="rId2"/>
      </w:object>
    </w:r>
    <w:r w:rsidRPr="00C10CED">
      <w:rPr>
        <w:rFonts w:cs="B Titr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2FFDA2C" wp14:editId="6C619822">
          <wp:simplePos x="0" y="0"/>
          <wp:positionH relativeFrom="margin">
            <wp:posOffset>5619750</wp:posOffset>
          </wp:positionH>
          <wp:positionV relativeFrom="paragraph">
            <wp:posOffset>9525</wp:posOffset>
          </wp:positionV>
          <wp:extent cx="1010920" cy="857250"/>
          <wp:effectExtent l="0" t="0" r="0" b="0"/>
          <wp:wrapTight wrapText="bothSides">
            <wp:wrapPolygon edited="0">
              <wp:start x="8141" y="0"/>
              <wp:lineTo x="4884" y="960"/>
              <wp:lineTo x="0" y="5280"/>
              <wp:lineTo x="0" y="11520"/>
              <wp:lineTo x="814" y="16320"/>
              <wp:lineTo x="5698" y="21120"/>
              <wp:lineTo x="6513" y="21120"/>
              <wp:lineTo x="14653" y="21120"/>
              <wp:lineTo x="15874" y="21120"/>
              <wp:lineTo x="20352" y="16320"/>
              <wp:lineTo x="21166" y="11520"/>
              <wp:lineTo x="21166" y="5760"/>
              <wp:lineTo x="16281" y="480"/>
              <wp:lineTo x="13432" y="0"/>
              <wp:lineTo x="8141" y="0"/>
            </wp:wrapPolygon>
          </wp:wrapTight>
          <wp:docPr id="1" name="Picture 1" descr="C:\Users\600646\Desktop\لوگوی دانشگا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600646\Desktop\لوگوی دانشگاه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53275" w:rsidRPr="00C10CED">
      <w:rPr>
        <w:rFonts w:cs="B Titr"/>
        <w:sz w:val="24"/>
        <w:szCs w:val="24"/>
      </w:rPr>
      <w:ptab w:relativeTo="margin" w:alignment="center" w:leader="none"/>
    </w:r>
    <w:r w:rsidR="00A53275" w:rsidRPr="00C10CED">
      <w:rPr>
        <w:rFonts w:cs="B Titr" w:hint="cs"/>
        <w:sz w:val="24"/>
        <w:szCs w:val="24"/>
        <w:rtl/>
      </w:rPr>
      <w:t>فرآیند تصویب و اخذ کد اخلاق پایان نامه-</w:t>
    </w:r>
    <w:r>
      <w:rPr>
        <w:rFonts w:cs="B Titr" w:hint="cs"/>
        <w:sz w:val="24"/>
        <w:szCs w:val="24"/>
        <w:rtl/>
      </w:rPr>
      <w:t xml:space="preserve">دانشکده تغذیه و علوم غذایی     </w:t>
    </w:r>
    <w:r>
      <w:rPr>
        <w:rFonts w:cs="B Titr"/>
        <w:sz w:val="24"/>
        <w:szCs w:val="24"/>
      </w:rPr>
      <w:t xml:space="preserve"> </w:t>
    </w:r>
    <w:r>
      <w:rPr>
        <w:rFonts w:cs="B Titr" w:hint="cs"/>
        <w:sz w:val="24"/>
        <w:szCs w:val="24"/>
        <w:rtl/>
      </w:rPr>
      <w:t xml:space="preserve">   </w:t>
    </w:r>
    <w:r w:rsidR="00A53275" w:rsidRPr="00C10CED">
      <w:rPr>
        <w:rFonts w:cs="B Titr"/>
        <w:sz w:val="24"/>
        <w:szCs w:val="24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75"/>
    <w:rsid w:val="002147C3"/>
    <w:rsid w:val="006E0264"/>
    <w:rsid w:val="0074670F"/>
    <w:rsid w:val="00756E4D"/>
    <w:rsid w:val="007E36E5"/>
    <w:rsid w:val="009734C9"/>
    <w:rsid w:val="009F4789"/>
    <w:rsid w:val="00A53275"/>
    <w:rsid w:val="00BD2323"/>
    <w:rsid w:val="00C10CED"/>
    <w:rsid w:val="00C4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296A93-4185-498D-BD58-EFCEC35B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275"/>
  </w:style>
  <w:style w:type="paragraph" w:styleId="Footer">
    <w:name w:val="footer"/>
    <w:basedOn w:val="Normal"/>
    <w:link w:val="FooterChar"/>
    <w:uiPriority w:val="99"/>
    <w:unhideWhenUsed/>
    <w:rsid w:val="00A53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package" Target="embeddings/Microsoft_Visio_Drawing2.vsdx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راضیه سادات طبائی فرد</dc:creator>
  <cp:keywords/>
  <dc:description/>
  <cp:lastModifiedBy>راضیه سادات طبائی فرد</cp:lastModifiedBy>
  <cp:revision>4</cp:revision>
  <dcterms:created xsi:type="dcterms:W3CDTF">2024-12-08T08:15:00Z</dcterms:created>
  <dcterms:modified xsi:type="dcterms:W3CDTF">2024-12-09T06:59:00Z</dcterms:modified>
</cp:coreProperties>
</file>